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FA" w:rsidRDefault="008962FA" w:rsidP="008962FA">
      <w:pPr>
        <w:widowControl w:val="0"/>
        <w:autoSpaceDE w:val="0"/>
        <w:autoSpaceDN w:val="0"/>
        <w:adjustRightInd w:val="0"/>
        <w:spacing w:after="0"/>
        <w:rPr>
          <w:rFonts w:ascii="Font" w:hAnsi="Font" w:cs="Font"/>
          <w:color w:val="404041"/>
          <w:sz w:val="26"/>
          <w:szCs w:val="26"/>
        </w:rPr>
      </w:pPr>
    </w:p>
    <w:p w:rsidR="008962FA" w:rsidRDefault="008962FA" w:rsidP="008962FA">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2016 Resolution: on ELCA World Hunger &amp; Child Nutrition</w:t>
      </w:r>
    </w:p>
    <w:p w:rsidR="008962FA" w:rsidRDefault="008962FA" w:rsidP="008962FA">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w:t>
      </w:r>
      <w:proofErr w:type="gramStart"/>
      <w:r>
        <w:rPr>
          <w:rFonts w:ascii="Font" w:hAnsi="Font" w:cs="Font"/>
          <w:color w:val="404041"/>
          <w:sz w:val="26"/>
          <w:szCs w:val="26"/>
        </w:rPr>
        <w:t>submitted</w:t>
      </w:r>
      <w:proofErr w:type="gramEnd"/>
      <w:r>
        <w:rPr>
          <w:rFonts w:ascii="Font" w:hAnsi="Font" w:cs="Font"/>
          <w:color w:val="404041"/>
          <w:sz w:val="26"/>
          <w:szCs w:val="26"/>
        </w:rPr>
        <w:t xml:space="preserve"> by the SW California Synod Hunger Team) </w:t>
      </w:r>
    </w:p>
    <w:p w:rsidR="008962FA" w:rsidRDefault="008962FA" w:rsidP="008962FA">
      <w:pPr>
        <w:widowControl w:val="0"/>
        <w:autoSpaceDE w:val="0"/>
        <w:autoSpaceDN w:val="0"/>
        <w:adjustRightInd w:val="0"/>
        <w:spacing w:after="0"/>
        <w:rPr>
          <w:rFonts w:ascii="Font" w:hAnsi="Font" w:cs="Font"/>
          <w:color w:val="404041"/>
          <w:sz w:val="26"/>
          <w:szCs w:val="26"/>
        </w:rPr>
      </w:pPr>
    </w:p>
    <w:p w:rsidR="008962FA" w:rsidRDefault="008962FA" w:rsidP="008962FA">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Jesus said to them, "I am the bread of life whoever comes to me will never be hungry, and whoever believes in me will never be thirsty." John 6:35; and </w:t>
      </w:r>
    </w:p>
    <w:p w:rsidR="008962FA" w:rsidRDefault="008962FA" w:rsidP="008962FA">
      <w:pPr>
        <w:widowControl w:val="0"/>
        <w:autoSpaceDE w:val="0"/>
        <w:autoSpaceDN w:val="0"/>
        <w:adjustRightInd w:val="0"/>
        <w:spacing w:after="0"/>
        <w:rPr>
          <w:rFonts w:ascii="Font" w:hAnsi="Font" w:cs="Font"/>
          <w:color w:val="404041"/>
          <w:sz w:val="26"/>
          <w:szCs w:val="26"/>
        </w:rPr>
      </w:pPr>
    </w:p>
    <w:p w:rsidR="008962FA" w:rsidRDefault="008962FA" w:rsidP="008962FA">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2016 is the year within The Campaign for the ELCA: Always Made New that is focused on ELCA World Hunger; and </w:t>
      </w:r>
    </w:p>
    <w:p w:rsidR="008962FA" w:rsidRDefault="008962FA" w:rsidP="008962FA">
      <w:pPr>
        <w:widowControl w:val="0"/>
        <w:autoSpaceDE w:val="0"/>
        <w:autoSpaceDN w:val="0"/>
        <w:adjustRightInd w:val="0"/>
        <w:spacing w:after="0"/>
        <w:rPr>
          <w:rFonts w:ascii="Font" w:hAnsi="Font" w:cs="Font"/>
          <w:color w:val="404041"/>
          <w:sz w:val="26"/>
          <w:szCs w:val="26"/>
        </w:rPr>
      </w:pPr>
    </w:p>
    <w:p w:rsidR="008962FA" w:rsidRDefault="008962FA" w:rsidP="008962FA">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we live in a world where more than 800 million people — that's 1 in 8 people in our world today — are hungry; and </w:t>
      </w:r>
    </w:p>
    <w:p w:rsidR="008962FA" w:rsidRDefault="008962FA" w:rsidP="008962FA">
      <w:pPr>
        <w:widowControl w:val="0"/>
        <w:autoSpaceDE w:val="0"/>
        <w:autoSpaceDN w:val="0"/>
        <w:adjustRightInd w:val="0"/>
        <w:spacing w:after="0"/>
        <w:rPr>
          <w:rFonts w:ascii="Font" w:hAnsi="Font" w:cs="Font"/>
          <w:color w:val="404041"/>
          <w:sz w:val="26"/>
          <w:szCs w:val="26"/>
        </w:rPr>
      </w:pPr>
    </w:p>
    <w:p w:rsidR="008962FA" w:rsidRDefault="008962FA" w:rsidP="008962FA">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in the United States, more than 50 million people do not know where their next meal will come from and 15.8 million children live in households that struggle with hunger; therefore be it </w:t>
      </w:r>
    </w:p>
    <w:p w:rsidR="008962FA" w:rsidRDefault="008962FA" w:rsidP="008962FA">
      <w:pPr>
        <w:widowControl w:val="0"/>
        <w:autoSpaceDE w:val="0"/>
        <w:autoSpaceDN w:val="0"/>
        <w:adjustRightInd w:val="0"/>
        <w:spacing w:after="0"/>
        <w:rPr>
          <w:rFonts w:ascii="Font" w:hAnsi="Font" w:cs="Font"/>
          <w:color w:val="404041"/>
          <w:sz w:val="26"/>
          <w:szCs w:val="26"/>
        </w:rPr>
      </w:pPr>
    </w:p>
    <w:p w:rsidR="008962FA" w:rsidRDefault="008962FA" w:rsidP="008962FA">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RESOLVED, that the Southwest California Synod of the ELCA, meeting in Assembly, encourage all congregations in our Synod to raise up ELCA World Hunger in their work, domestic and internationally, to respond to the needs of those who are hungry, especially children, to speak up on behalf of all who experience hunger and work to find sustainable solutions to break the cycle of hunger; and be it further </w:t>
      </w:r>
    </w:p>
    <w:p w:rsidR="008962FA" w:rsidRDefault="008962FA" w:rsidP="008962FA">
      <w:pPr>
        <w:widowControl w:val="0"/>
        <w:autoSpaceDE w:val="0"/>
        <w:autoSpaceDN w:val="0"/>
        <w:adjustRightInd w:val="0"/>
        <w:spacing w:after="0"/>
        <w:rPr>
          <w:rFonts w:ascii="Font" w:hAnsi="Font" w:cs="Font"/>
          <w:color w:val="404041"/>
          <w:sz w:val="26"/>
          <w:szCs w:val="26"/>
        </w:rPr>
      </w:pPr>
    </w:p>
    <w:p w:rsidR="008962FA" w:rsidRDefault="008962FA" w:rsidP="008962FA">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RESOLVED, that the members of our synod's congregations seek to support ELCA World Hunger through prayer and financial support; and be it further </w:t>
      </w:r>
    </w:p>
    <w:p w:rsidR="008962FA" w:rsidRDefault="008962FA" w:rsidP="008962FA">
      <w:pPr>
        <w:widowControl w:val="0"/>
        <w:autoSpaceDE w:val="0"/>
        <w:autoSpaceDN w:val="0"/>
        <w:adjustRightInd w:val="0"/>
        <w:spacing w:after="0"/>
        <w:rPr>
          <w:rFonts w:ascii="Font" w:hAnsi="Font" w:cs="Font"/>
          <w:color w:val="404041"/>
          <w:sz w:val="26"/>
          <w:szCs w:val="26"/>
        </w:rPr>
      </w:pPr>
    </w:p>
    <w:p w:rsidR="008962FA" w:rsidRDefault="008962FA" w:rsidP="008962FA">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RESOLVED, that the Southwest California Synod memorialize the 2016 Church wide Assembly of the ELCA to convey to the Congress of the United States to renew and strengthen our nation's child nutrition programs by passing the Child Nutrition Reauthorization (CNR) bill in 2016 and bring the "Improving Child Nutrition Integrity and Access of 2016" to the Senate floor for a vote. </w:t>
      </w:r>
    </w:p>
    <w:p w:rsidR="00704085" w:rsidRDefault="00704085"/>
    <w:sectPr w:rsidR="00704085" w:rsidSect="00EA244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75C4"/>
    <w:rsid w:val="00704085"/>
    <w:rsid w:val="007275C4"/>
    <w:rsid w:val="008962FA"/>
    <w:rsid w:val="00B873F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Henderson</dc:creator>
  <cp:keywords/>
  <cp:lastModifiedBy>Samantha Henderson</cp:lastModifiedBy>
  <cp:revision>2</cp:revision>
  <dcterms:created xsi:type="dcterms:W3CDTF">2016-05-16T05:31:00Z</dcterms:created>
  <dcterms:modified xsi:type="dcterms:W3CDTF">2016-05-16T05:31:00Z</dcterms:modified>
</cp:coreProperties>
</file>